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6A3A" w14:textId="5B8A9B2D" w:rsidR="000243F9" w:rsidRPr="000243F9" w:rsidRDefault="000243F9" w:rsidP="000243F9">
      <w:pPr>
        <w:jc w:val="right"/>
        <w:rPr>
          <w:rFonts w:ascii="ＭＳ 明朝" w:eastAsia="ＭＳ 明朝" w:hAnsi="ＭＳ 明朝"/>
          <w:sz w:val="22"/>
          <w:szCs w:val="28"/>
        </w:rPr>
      </w:pPr>
      <w:r w:rsidRPr="000243F9">
        <w:rPr>
          <w:rFonts w:ascii="ＭＳ 明朝" w:eastAsia="ＭＳ 明朝" w:hAnsi="ＭＳ 明朝" w:hint="eastAsia"/>
          <w:sz w:val="22"/>
          <w:szCs w:val="28"/>
        </w:rPr>
        <w:t>令和</w:t>
      </w:r>
      <w:r w:rsidRPr="000243F9">
        <w:rPr>
          <w:rFonts w:ascii="ＭＳ 明朝" w:eastAsia="ＭＳ 明朝" w:hAnsi="ＭＳ 明朝"/>
          <w:sz w:val="22"/>
          <w:szCs w:val="28"/>
        </w:rPr>
        <w:t xml:space="preserve"> ７　年　　 月 　　日</w:t>
      </w:r>
    </w:p>
    <w:p w14:paraId="435E99EC" w14:textId="097062EC" w:rsidR="001F771C" w:rsidRPr="00C573FF" w:rsidRDefault="008563C1" w:rsidP="00FE60D6">
      <w:pPr>
        <w:jc w:val="center"/>
        <w:rPr>
          <w:rFonts w:ascii="ＭＳ 明朝" w:eastAsia="ＭＳ 明朝" w:hAnsi="ＭＳ 明朝"/>
          <w:sz w:val="28"/>
          <w:szCs w:val="36"/>
        </w:rPr>
      </w:pPr>
      <w:r w:rsidRPr="00C573FF">
        <w:rPr>
          <w:rFonts w:ascii="ＭＳ 明朝" w:eastAsia="ＭＳ 明朝" w:hAnsi="ＭＳ 明朝" w:hint="eastAsia"/>
          <w:sz w:val="28"/>
          <w:szCs w:val="36"/>
        </w:rPr>
        <w:t>共同オークション</w:t>
      </w:r>
      <w:r w:rsidR="004D0B5F" w:rsidRPr="00C573FF">
        <w:rPr>
          <w:rFonts w:ascii="ＭＳ 明朝" w:eastAsia="ＭＳ 明朝" w:hAnsi="ＭＳ 明朝" w:hint="eastAsia"/>
          <w:sz w:val="28"/>
          <w:szCs w:val="36"/>
        </w:rPr>
        <w:t>入札</w:t>
      </w:r>
      <w:r w:rsidRPr="00C573FF">
        <w:rPr>
          <w:rFonts w:ascii="ＭＳ 明朝" w:eastAsia="ＭＳ 明朝" w:hAnsi="ＭＳ 明朝" w:hint="eastAsia"/>
          <w:sz w:val="28"/>
          <w:szCs w:val="36"/>
        </w:rPr>
        <w:t>参加に関する</w:t>
      </w:r>
      <w:r w:rsidR="00356BF7">
        <w:rPr>
          <w:rFonts w:ascii="ＭＳ 明朝" w:eastAsia="ＭＳ 明朝" w:hAnsi="ＭＳ 明朝" w:hint="eastAsia"/>
          <w:sz w:val="28"/>
          <w:szCs w:val="36"/>
        </w:rPr>
        <w:t>誓約書</w:t>
      </w:r>
    </w:p>
    <w:p w14:paraId="2647ECF5" w14:textId="305A36BE" w:rsidR="00FE60D6" w:rsidRPr="00C573FF" w:rsidRDefault="00FE60D6">
      <w:pPr>
        <w:rPr>
          <w:rFonts w:ascii="ＭＳ 明朝" w:eastAsia="ＭＳ 明朝" w:hAnsi="ＭＳ 明朝"/>
        </w:rPr>
      </w:pPr>
    </w:p>
    <w:p w14:paraId="02DD9F99" w14:textId="527CE783" w:rsidR="008563C1" w:rsidRPr="00C573FF" w:rsidRDefault="00FE60D6" w:rsidP="008563C1">
      <w:pPr>
        <w:rPr>
          <w:rFonts w:ascii="ＭＳ 明朝" w:eastAsia="ＭＳ 明朝" w:hAnsi="ＭＳ 明朝"/>
          <w:sz w:val="22"/>
          <w:szCs w:val="28"/>
        </w:rPr>
      </w:pPr>
      <w:r w:rsidRPr="00C573FF">
        <w:rPr>
          <w:rFonts w:ascii="ＭＳ 明朝" w:eastAsia="ＭＳ 明朝" w:hAnsi="ＭＳ 明朝" w:hint="eastAsia"/>
          <w:sz w:val="22"/>
          <w:szCs w:val="28"/>
        </w:rPr>
        <w:t>株式会社エナーバン</w:t>
      </w:r>
      <w:r w:rsidR="008563C1" w:rsidRPr="00C573FF">
        <w:rPr>
          <w:rFonts w:ascii="ＭＳ 明朝" w:eastAsia="ＭＳ 明朝" w:hAnsi="ＭＳ 明朝" w:hint="eastAsia"/>
          <w:sz w:val="22"/>
          <w:szCs w:val="28"/>
        </w:rPr>
        <w:t>ク　御中</w:t>
      </w:r>
    </w:p>
    <w:p w14:paraId="74908409" w14:textId="5EEB45B2" w:rsidR="008563C1" w:rsidRPr="00C573FF" w:rsidRDefault="008563C1" w:rsidP="00095903">
      <w:pPr>
        <w:ind w:firstLineChars="2255" w:firstLine="4961"/>
        <w:rPr>
          <w:rFonts w:ascii="ＭＳ 明朝" w:eastAsia="ＭＳ 明朝" w:hAnsi="ＭＳ 明朝"/>
          <w:sz w:val="22"/>
          <w:szCs w:val="28"/>
        </w:rPr>
      </w:pPr>
      <w:r w:rsidRPr="00C573FF">
        <w:rPr>
          <w:rFonts w:ascii="ＭＳ 明朝" w:eastAsia="ＭＳ 明朝" w:hAnsi="ＭＳ 明朝" w:hint="eastAsia"/>
          <w:sz w:val="22"/>
          <w:szCs w:val="28"/>
        </w:rPr>
        <w:t>社名</w:t>
      </w:r>
    </w:p>
    <w:p w14:paraId="0D20AB55" w14:textId="5262E603" w:rsidR="008563C1" w:rsidRPr="00C573FF" w:rsidRDefault="008563C1" w:rsidP="00095903">
      <w:pPr>
        <w:ind w:firstLineChars="2255" w:firstLine="4961"/>
        <w:rPr>
          <w:rFonts w:ascii="ＭＳ 明朝" w:eastAsia="ＭＳ 明朝" w:hAnsi="ＭＳ 明朝"/>
          <w:sz w:val="22"/>
          <w:szCs w:val="28"/>
        </w:rPr>
      </w:pPr>
      <w:r w:rsidRPr="00C573FF">
        <w:rPr>
          <w:rFonts w:ascii="ＭＳ 明朝" w:eastAsia="ＭＳ 明朝" w:hAnsi="ＭＳ 明朝" w:hint="eastAsia"/>
          <w:sz w:val="22"/>
          <w:szCs w:val="28"/>
        </w:rPr>
        <w:t>部</w:t>
      </w:r>
      <w:r w:rsidR="002D148B" w:rsidRPr="00C573FF">
        <w:rPr>
          <w:rFonts w:ascii="ＭＳ 明朝" w:eastAsia="ＭＳ 明朝" w:hAnsi="ＭＳ 明朝" w:hint="eastAsia"/>
          <w:sz w:val="22"/>
          <w:szCs w:val="28"/>
        </w:rPr>
        <w:t>署名</w:t>
      </w:r>
    </w:p>
    <w:p w14:paraId="363D4893" w14:textId="3DAC8D64" w:rsidR="008563C1" w:rsidRPr="00C573FF" w:rsidRDefault="008563C1" w:rsidP="00095903">
      <w:pPr>
        <w:ind w:firstLineChars="2255" w:firstLine="4961"/>
        <w:rPr>
          <w:rFonts w:ascii="ＭＳ 明朝" w:eastAsia="ＭＳ 明朝" w:hAnsi="ＭＳ 明朝"/>
          <w:sz w:val="22"/>
          <w:szCs w:val="28"/>
        </w:rPr>
      </w:pPr>
      <w:r w:rsidRPr="00C573FF">
        <w:rPr>
          <w:rFonts w:ascii="ＭＳ 明朝" w:eastAsia="ＭＳ 明朝" w:hAnsi="ＭＳ 明朝" w:hint="eastAsia"/>
          <w:sz w:val="22"/>
          <w:szCs w:val="28"/>
        </w:rPr>
        <w:t>役職・</w:t>
      </w:r>
      <w:r w:rsidR="00095903" w:rsidRPr="00C573FF">
        <w:rPr>
          <w:rFonts w:ascii="ＭＳ 明朝" w:eastAsia="ＭＳ 明朝" w:hAnsi="ＭＳ 明朝" w:hint="eastAsia"/>
          <w:sz w:val="22"/>
          <w:szCs w:val="28"/>
        </w:rPr>
        <w:t>氏名</w:t>
      </w:r>
    </w:p>
    <w:p w14:paraId="0D559EAF" w14:textId="6BF03AA8" w:rsidR="00FE60D6" w:rsidRPr="00C573FF" w:rsidRDefault="00095903" w:rsidP="00A24D3D">
      <w:pPr>
        <w:ind w:firstLineChars="2577" w:firstLine="5669"/>
        <w:rPr>
          <w:rFonts w:ascii="ＭＳ 明朝" w:eastAsia="ＭＳ 明朝" w:hAnsi="ＭＳ 明朝"/>
          <w:sz w:val="22"/>
          <w:szCs w:val="28"/>
        </w:rPr>
      </w:pPr>
      <w:r w:rsidRPr="00C573FF">
        <w:rPr>
          <w:rFonts w:ascii="ＭＳ 明朝" w:eastAsia="ＭＳ 明朝" w:hAnsi="ＭＳ 明朝" w:hint="eastAsia"/>
          <w:sz w:val="22"/>
          <w:szCs w:val="28"/>
        </w:rPr>
        <w:t xml:space="preserve">　　　　　　　　　　　㊞</w:t>
      </w:r>
      <w:r w:rsidR="008563C1" w:rsidRPr="00C573FF">
        <w:rPr>
          <w:rFonts w:ascii="ＭＳ 明朝" w:eastAsia="ＭＳ 明朝" w:hAnsi="ＭＳ 明朝" w:hint="eastAsia"/>
          <w:sz w:val="22"/>
          <w:szCs w:val="28"/>
        </w:rPr>
        <w:t xml:space="preserve">　　　　　　　　　　　　</w:t>
      </w:r>
    </w:p>
    <w:p w14:paraId="1A93E366" w14:textId="368788A9" w:rsidR="00FE60D6" w:rsidRPr="00C573FF" w:rsidRDefault="00FE60D6" w:rsidP="0EC8C8A5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3D6FB93E" w14:textId="5A2C803C" w:rsidR="000243F9" w:rsidRDefault="00095903" w:rsidP="00CF5096">
      <w:pPr>
        <w:ind w:firstLineChars="150" w:firstLine="33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弊社は</w:t>
      </w:r>
      <w:r w:rsidR="00FE60D6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、</w:t>
      </w:r>
      <w:r w:rsidR="006150F7" w:rsidRPr="005A4272">
        <w:rPr>
          <w:rFonts w:ascii="ＭＳ 明朝" w:eastAsia="ＭＳ 明朝" w:hAnsi="ＭＳ 明朝" w:hint="eastAsia"/>
          <w:sz w:val="22"/>
          <w:szCs w:val="22"/>
        </w:rPr>
        <w:t>下記の</w:t>
      </w:r>
      <w:r w:rsidR="00FA37C4" w:rsidRPr="005A4272">
        <w:rPr>
          <w:rFonts w:ascii="ＭＳ 明朝" w:eastAsia="ＭＳ 明朝" w:hAnsi="ＭＳ 明朝" w:hint="eastAsia"/>
          <w:sz w:val="22"/>
          <w:szCs w:val="22"/>
        </w:rPr>
        <w:t>対象期間において</w:t>
      </w:r>
      <w:r w:rsidR="00CF5096" w:rsidRPr="005A4272">
        <w:rPr>
          <w:rFonts w:ascii="ＭＳ 明朝" w:eastAsia="ＭＳ 明朝" w:hAnsi="ＭＳ 明朝" w:hint="eastAsia"/>
          <w:sz w:val="22"/>
          <w:szCs w:val="22"/>
        </w:rPr>
        <w:t>貴社が開催</w:t>
      </w:r>
      <w:r w:rsidR="003F64C0" w:rsidRPr="005A4272">
        <w:rPr>
          <w:rFonts w:ascii="ＭＳ 明朝" w:eastAsia="ＭＳ 明朝" w:hAnsi="ＭＳ 明朝" w:hint="eastAsia"/>
          <w:sz w:val="22"/>
          <w:szCs w:val="22"/>
        </w:rPr>
        <w:t>する各エリアの</w:t>
      </w:r>
      <w:r w:rsidR="009C5C25" w:rsidRPr="005A4272">
        <w:rPr>
          <w:rFonts w:ascii="ＭＳ 明朝" w:eastAsia="ＭＳ 明朝" w:hAnsi="ＭＳ 明朝"/>
          <w:sz w:val="22"/>
          <w:szCs w:val="22"/>
        </w:rPr>
        <w:t>共同オークション</w:t>
      </w:r>
      <w:r w:rsidR="00356BF7" w:rsidRPr="005A4272">
        <w:rPr>
          <w:rFonts w:ascii="ＭＳ 明朝" w:eastAsia="ＭＳ 明朝" w:hAnsi="ＭＳ 明朝"/>
          <w:sz w:val="22"/>
          <w:szCs w:val="22"/>
        </w:rPr>
        <w:t>に対する</w:t>
      </w:r>
      <w:r w:rsidR="00092BCE" w:rsidRPr="005A4272">
        <w:rPr>
          <w:rFonts w:ascii="ＭＳ 明朝" w:eastAsia="ＭＳ 明朝" w:hAnsi="ＭＳ 明朝"/>
          <w:sz w:val="22"/>
          <w:szCs w:val="22"/>
        </w:rPr>
        <w:t>入札者</w:t>
      </w:r>
      <w:r w:rsidR="006150F7" w:rsidRPr="005A4272">
        <w:rPr>
          <w:rFonts w:ascii="ＭＳ 明朝" w:eastAsia="ＭＳ 明朝" w:hAnsi="ＭＳ 明朝" w:hint="eastAsia"/>
          <w:sz w:val="22"/>
          <w:szCs w:val="22"/>
        </w:rPr>
        <w:t>としての</w:t>
      </w:r>
      <w:r w:rsidR="009C5C25" w:rsidRPr="005A4272">
        <w:rPr>
          <w:rFonts w:ascii="ＭＳ 明朝" w:eastAsia="ＭＳ 明朝" w:hAnsi="ＭＳ 明朝"/>
          <w:sz w:val="22"/>
          <w:szCs w:val="22"/>
        </w:rPr>
        <w:t>参加に</w:t>
      </w:r>
      <w:r w:rsidR="006150F7" w:rsidRPr="005A4272">
        <w:rPr>
          <w:rFonts w:ascii="ＭＳ 明朝" w:eastAsia="ＭＳ 明朝" w:hAnsi="ＭＳ 明朝" w:hint="eastAsia"/>
          <w:sz w:val="22"/>
          <w:szCs w:val="22"/>
        </w:rPr>
        <w:t>関し</w:t>
      </w:r>
      <w:r w:rsidR="009C5C25" w:rsidRPr="005A4272">
        <w:rPr>
          <w:rFonts w:ascii="ＭＳ 明朝" w:eastAsia="ＭＳ 明朝" w:hAnsi="ＭＳ 明朝"/>
          <w:sz w:val="22"/>
          <w:szCs w:val="22"/>
        </w:rPr>
        <w:t>、</w:t>
      </w:r>
      <w:r w:rsidR="00FE60D6" w:rsidRPr="005A4272">
        <w:rPr>
          <w:rFonts w:ascii="ＭＳ 明朝" w:eastAsia="ＭＳ 明朝" w:hAnsi="ＭＳ 明朝"/>
          <w:sz w:val="22"/>
          <w:szCs w:val="22"/>
        </w:rPr>
        <w:t>電力リバースオークション「エネオク」利用規約（202</w:t>
      </w:r>
      <w:r w:rsidR="008F5996" w:rsidRPr="005A4272">
        <w:rPr>
          <w:rFonts w:ascii="ＭＳ 明朝" w:eastAsia="ＭＳ 明朝" w:hAnsi="ＭＳ 明朝"/>
          <w:sz w:val="22"/>
          <w:szCs w:val="22"/>
        </w:rPr>
        <w:t>3</w:t>
      </w:r>
      <w:r w:rsidR="00FE60D6" w:rsidRPr="005A4272">
        <w:rPr>
          <w:rFonts w:ascii="ＭＳ 明朝" w:eastAsia="ＭＳ 明朝" w:hAnsi="ＭＳ 明朝"/>
          <w:sz w:val="22"/>
          <w:szCs w:val="22"/>
        </w:rPr>
        <w:t>年</w:t>
      </w:r>
      <w:r w:rsidR="006150F7" w:rsidRPr="005A4272">
        <w:rPr>
          <w:rFonts w:ascii="ＭＳ 明朝" w:eastAsia="ＭＳ 明朝" w:hAnsi="ＭＳ 明朝"/>
          <w:sz w:val="22"/>
          <w:szCs w:val="22"/>
        </w:rPr>
        <w:t>1</w:t>
      </w:r>
      <w:r w:rsidR="00FE60D6" w:rsidRPr="005A4272">
        <w:rPr>
          <w:rFonts w:ascii="ＭＳ 明朝" w:eastAsia="ＭＳ 明朝" w:hAnsi="ＭＳ 明朝"/>
          <w:sz w:val="22"/>
          <w:szCs w:val="22"/>
        </w:rPr>
        <w:t>月</w:t>
      </w:r>
      <w:r w:rsidR="008F5996" w:rsidRPr="005A4272">
        <w:rPr>
          <w:rFonts w:ascii="ＭＳ 明朝" w:eastAsia="ＭＳ 明朝" w:hAnsi="ＭＳ 明朝"/>
          <w:sz w:val="22"/>
          <w:szCs w:val="22"/>
        </w:rPr>
        <w:t>1</w:t>
      </w:r>
      <w:r w:rsidR="00FE60D6" w:rsidRPr="005A4272">
        <w:rPr>
          <w:rFonts w:ascii="ＭＳ 明朝" w:eastAsia="ＭＳ 明朝" w:hAnsi="ＭＳ 明朝"/>
          <w:sz w:val="22"/>
          <w:szCs w:val="22"/>
        </w:rPr>
        <w:t>日更新）</w:t>
      </w:r>
      <w:r w:rsidR="009C5C25" w:rsidRPr="005A4272">
        <w:rPr>
          <w:rFonts w:ascii="ＭＳ 明朝" w:eastAsia="ＭＳ 明朝" w:hAnsi="ＭＳ 明朝"/>
          <w:sz w:val="22"/>
          <w:szCs w:val="22"/>
        </w:rPr>
        <w:t>、</w:t>
      </w:r>
      <w:r w:rsidR="006E03D0" w:rsidRPr="005A4272">
        <w:rPr>
          <w:rFonts w:ascii="ＭＳ 明朝" w:eastAsia="ＭＳ 明朝" w:hAnsi="ＭＳ 明朝"/>
          <w:sz w:val="22"/>
          <w:szCs w:val="22"/>
        </w:rPr>
        <w:t>再エネ共同オークション利</w:t>
      </w:r>
      <w:r w:rsidR="006E03D0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用規約（2024年10月</w:t>
      </w:r>
      <w:r w:rsidR="00333A8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23</w:t>
      </w:r>
      <w:r w:rsidR="006E03D0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日更新）および</w:t>
      </w:r>
      <w:r w:rsidR="00FE60D6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貴社プライバシーポリシー（2019年11月</w:t>
      </w:r>
      <w:r w:rsidR="006150F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1</w:t>
      </w:r>
      <w:r w:rsidR="00FE60D6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日更新）</w:t>
      </w:r>
      <w:r w:rsidR="006150F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の最新版</w:t>
      </w:r>
      <w:r w:rsidR="00FE60D6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に同意</w:t>
      </w:r>
      <w:r w:rsidR="006E03D0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し</w:t>
      </w:r>
      <w:r w:rsidR="006150F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これを遵守するとともに</w:t>
      </w:r>
      <w:r w:rsidR="006E03D0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、</w:t>
      </w:r>
      <w:r w:rsidR="00EB34B2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下記に記載される</w:t>
      </w:r>
      <w:r w:rsidR="006150F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共通の</w:t>
      </w:r>
      <w:r w:rsidR="008770F0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参加</w:t>
      </w:r>
      <w:r w:rsidR="00EB34B2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条件</w:t>
      </w:r>
      <w:r w:rsidR="006150F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、</w:t>
      </w:r>
      <w:r w:rsidR="006E03D0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オークションごとに</w:t>
      </w:r>
      <w:r w:rsidR="006150F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設定</w:t>
      </w:r>
      <w:r w:rsidR="006E03D0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される</w:t>
      </w:r>
      <w:r w:rsidR="006150F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個別の</w:t>
      </w:r>
      <w:r w:rsidR="00AA20D6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参加</w:t>
      </w:r>
      <w:r w:rsidR="006E03D0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条件、仕様書</w:t>
      </w:r>
      <w:r w:rsidR="006150F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の</w:t>
      </w:r>
      <w:r w:rsidR="009211FA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記載内容</w:t>
      </w:r>
      <w:r w:rsidR="006150F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および</w:t>
      </w:r>
      <w:r w:rsidR="006E03D0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見積有効期限</w:t>
      </w:r>
      <w:r w:rsidR="00C21473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等</w:t>
      </w:r>
      <w:r w:rsidR="006E03D0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を厳守</w:t>
      </w:r>
      <w:r w:rsidR="00606434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し、適正な入札および</w:t>
      </w:r>
      <w:r w:rsidR="00AA20D6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出品者との適切な契約を行うことを</w:t>
      </w:r>
      <w:r w:rsidR="00356BF7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誓約いたします。</w:t>
      </w:r>
    </w:p>
    <w:p w14:paraId="3970DC9E" w14:textId="77777777" w:rsidR="006150F7" w:rsidRDefault="006150F7" w:rsidP="00CF5096">
      <w:pPr>
        <w:ind w:firstLineChars="150" w:firstLine="33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704B496" w14:textId="58229742" w:rsidR="006150F7" w:rsidRDefault="006150F7" w:rsidP="006150F7">
      <w:pPr>
        <w:pStyle w:val="a8"/>
      </w:pPr>
      <w:r>
        <w:rPr>
          <w:rFonts w:hint="eastAsia"/>
        </w:rPr>
        <w:t>記</w:t>
      </w:r>
    </w:p>
    <w:p w14:paraId="16887A24" w14:textId="77777777" w:rsidR="006150F7" w:rsidRPr="006150F7" w:rsidRDefault="006150F7" w:rsidP="005A4272"/>
    <w:p w14:paraId="236AE1BC" w14:textId="590B6683" w:rsidR="00FA37C4" w:rsidRDefault="00FA37C4" w:rsidP="00FA37C4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対象期間　　2025年4月1日から2026年3月31日まで</w:t>
      </w:r>
    </w:p>
    <w:p w14:paraId="7EB74E6F" w14:textId="77777777" w:rsidR="00A90809" w:rsidRDefault="00A90809" w:rsidP="0EC8C8A5">
      <w:pPr>
        <w:ind w:firstLineChars="50" w:firstLine="11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3C4C7B9" w14:textId="578AD3F0" w:rsidR="00944B24" w:rsidRPr="00640463" w:rsidRDefault="00944B24" w:rsidP="0EC8C8A5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参加条件</w:t>
      </w:r>
    </w:p>
    <w:p w14:paraId="5F289DA0" w14:textId="3F1627C6" w:rsidR="008915A1" w:rsidRPr="00640463" w:rsidRDefault="5C8AFC16" w:rsidP="0EC8C8A5">
      <w:pPr>
        <w:pStyle w:val="a6"/>
        <w:numPr>
          <w:ilvl w:val="0"/>
          <w:numId w:val="1"/>
        </w:numPr>
        <w:ind w:leftChars="0" w:left="709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共同</w:t>
      </w:r>
      <w:r w:rsidR="007D49A8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オークション</w:t>
      </w:r>
      <w:r w:rsidR="004848D6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へ提出する見積書の有効期限</w:t>
      </w:r>
      <w:r w:rsidR="006150F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を</w:t>
      </w:r>
      <w:r w:rsidR="008915A1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2ヵ月とする</w:t>
      </w:r>
      <w:r w:rsidR="00640463" w:rsidRPr="0EC8C8A5">
        <w:rPr>
          <w:rFonts w:ascii="ＭＳ 明朝" w:eastAsia="ＭＳ 明朝" w:hAnsi="ＭＳ 明朝"/>
          <w:color w:val="000000" w:themeColor="text1"/>
          <w:sz w:val="22"/>
          <w:szCs w:val="22"/>
        </w:rPr>
        <w:t>こと。</w:t>
      </w:r>
    </w:p>
    <w:p w14:paraId="33256C84" w14:textId="3ABFFF75" w:rsidR="00B12C6F" w:rsidRPr="005A4272" w:rsidRDefault="006150F7" w:rsidP="00DC47D2">
      <w:pPr>
        <w:pStyle w:val="a6"/>
        <w:numPr>
          <w:ilvl w:val="0"/>
          <w:numId w:val="1"/>
        </w:numPr>
        <w:ind w:leftChars="0" w:left="709"/>
        <w:rPr>
          <w:rFonts w:ascii="ＭＳ 明朝" w:eastAsia="ＭＳ 明朝" w:hAnsi="ＭＳ 明朝"/>
          <w:sz w:val="22"/>
          <w:szCs w:val="22"/>
        </w:rPr>
      </w:pPr>
      <w:r w:rsidRPr="005A4272">
        <w:rPr>
          <w:rFonts w:ascii="ＭＳ 明朝" w:eastAsia="ＭＳ 明朝" w:hAnsi="ＭＳ 明朝" w:hint="eastAsia"/>
          <w:sz w:val="22"/>
          <w:szCs w:val="22"/>
        </w:rPr>
        <w:t>共同オークションにおいて</w:t>
      </w:r>
      <w:r w:rsidR="00CD0665" w:rsidRPr="005A4272">
        <w:rPr>
          <w:rFonts w:ascii="ＭＳ 明朝" w:eastAsia="ＭＳ 明朝" w:hAnsi="ＭＳ 明朝"/>
          <w:sz w:val="22"/>
          <w:szCs w:val="22"/>
        </w:rPr>
        <w:t>2段階オークションを</w:t>
      </w:r>
      <w:r w:rsidRPr="005A4272">
        <w:rPr>
          <w:rFonts w:ascii="ＭＳ 明朝" w:eastAsia="ＭＳ 明朝" w:hAnsi="ＭＳ 明朝" w:hint="eastAsia"/>
          <w:sz w:val="22"/>
          <w:szCs w:val="22"/>
        </w:rPr>
        <w:t>実施する</w:t>
      </w:r>
      <w:r w:rsidR="00CD0665" w:rsidRPr="005A4272">
        <w:rPr>
          <w:rFonts w:ascii="ＭＳ 明朝" w:eastAsia="ＭＳ 明朝" w:hAnsi="ＭＳ 明朝" w:hint="eastAsia"/>
          <w:sz w:val="22"/>
          <w:szCs w:val="22"/>
        </w:rPr>
        <w:t>場合、</w:t>
      </w:r>
      <w:r w:rsidR="008114A3" w:rsidRPr="005A4272">
        <w:rPr>
          <w:rFonts w:ascii="ＭＳ 明朝" w:eastAsia="ＭＳ 明朝" w:hAnsi="ＭＳ 明朝"/>
          <w:sz w:val="22"/>
          <w:szCs w:val="22"/>
        </w:rPr>
        <w:t>1段階目（個別）オークションに</w:t>
      </w:r>
      <w:r w:rsidR="00F67761" w:rsidRPr="005A4272">
        <w:rPr>
          <w:rFonts w:ascii="ＭＳ 明朝" w:eastAsia="ＭＳ 明朝" w:hAnsi="ＭＳ 明朝"/>
          <w:sz w:val="22"/>
          <w:szCs w:val="22"/>
        </w:rPr>
        <w:t>おける</w:t>
      </w:r>
      <w:r w:rsidR="008114A3" w:rsidRPr="005A4272">
        <w:rPr>
          <w:rFonts w:ascii="ＭＳ 明朝" w:eastAsia="ＭＳ 明朝" w:hAnsi="ＭＳ 明朝"/>
          <w:sz w:val="22"/>
          <w:szCs w:val="22"/>
        </w:rPr>
        <w:t>見積</w:t>
      </w:r>
      <w:r w:rsidR="00F67761" w:rsidRPr="005A4272">
        <w:rPr>
          <w:rFonts w:ascii="ＭＳ 明朝" w:eastAsia="ＭＳ 明朝" w:hAnsi="ＭＳ 明朝"/>
          <w:sz w:val="22"/>
          <w:szCs w:val="22"/>
        </w:rPr>
        <w:t>は</w:t>
      </w:r>
      <w:r w:rsidR="005A4272">
        <w:rPr>
          <w:rFonts w:ascii="ＭＳ 明朝" w:eastAsia="ＭＳ 明朝" w:hAnsi="ＭＳ 明朝" w:hint="eastAsia"/>
          <w:sz w:val="22"/>
          <w:szCs w:val="22"/>
        </w:rPr>
        <w:t>出品者</w:t>
      </w:r>
      <w:r w:rsidR="00640463" w:rsidRPr="005A4272">
        <w:rPr>
          <w:rFonts w:ascii="ＭＳ 明朝" w:eastAsia="ＭＳ 明朝" w:hAnsi="ＭＳ 明朝"/>
          <w:sz w:val="22"/>
          <w:szCs w:val="22"/>
        </w:rPr>
        <w:t>が提供する</w:t>
      </w:r>
      <w:r w:rsidR="00B83123" w:rsidRPr="005A4272">
        <w:rPr>
          <w:rFonts w:ascii="ＭＳ 明朝" w:eastAsia="ＭＳ 明朝" w:hAnsi="ＭＳ 明朝"/>
          <w:sz w:val="22"/>
          <w:szCs w:val="22"/>
        </w:rPr>
        <w:t>契約単位で試算を行</w:t>
      </w:r>
      <w:r w:rsidR="00F67761" w:rsidRPr="005A4272">
        <w:rPr>
          <w:rFonts w:ascii="ＭＳ 明朝" w:eastAsia="ＭＳ 明朝" w:hAnsi="ＭＳ 明朝"/>
          <w:sz w:val="22"/>
          <w:szCs w:val="22"/>
        </w:rPr>
        <w:t>い、</w:t>
      </w:r>
      <w:r w:rsidR="00A87F86" w:rsidRPr="005A4272">
        <w:rPr>
          <w:rFonts w:ascii="ＭＳ 明朝" w:eastAsia="ＭＳ 明朝" w:hAnsi="ＭＳ 明朝"/>
          <w:sz w:val="22"/>
          <w:szCs w:val="22"/>
        </w:rPr>
        <w:t>2段階目（共同）</w:t>
      </w:r>
      <w:r w:rsidR="00756658" w:rsidRPr="005A4272">
        <w:rPr>
          <w:rFonts w:ascii="ＭＳ 明朝" w:eastAsia="ＭＳ 明朝" w:hAnsi="ＭＳ 明朝"/>
          <w:sz w:val="22"/>
          <w:szCs w:val="22"/>
        </w:rPr>
        <w:t>オークション時に</w:t>
      </w:r>
      <w:r w:rsidR="0007320F" w:rsidRPr="005A4272">
        <w:rPr>
          <w:rFonts w:ascii="ＭＳ 明朝" w:eastAsia="ＭＳ 明朝" w:hAnsi="ＭＳ 明朝" w:hint="eastAsia"/>
          <w:sz w:val="22"/>
          <w:szCs w:val="22"/>
        </w:rPr>
        <w:t>出品者</w:t>
      </w:r>
      <w:r w:rsidR="00640463" w:rsidRPr="005A4272">
        <w:rPr>
          <w:rFonts w:ascii="ＭＳ 明朝" w:eastAsia="ＭＳ 明朝" w:hAnsi="ＭＳ 明朝"/>
          <w:sz w:val="22"/>
          <w:szCs w:val="22"/>
        </w:rPr>
        <w:t>が1段階目の</w:t>
      </w:r>
      <w:r w:rsidRPr="005A4272">
        <w:rPr>
          <w:rFonts w:ascii="ＭＳ 明朝" w:eastAsia="ＭＳ 明朝" w:hAnsi="ＭＳ 明朝" w:hint="eastAsia"/>
          <w:sz w:val="22"/>
          <w:szCs w:val="22"/>
        </w:rPr>
        <w:t>試算</w:t>
      </w:r>
      <w:r w:rsidR="00640463" w:rsidRPr="005A4272">
        <w:rPr>
          <w:rFonts w:ascii="ＭＳ 明朝" w:eastAsia="ＭＳ 明朝" w:hAnsi="ＭＳ 明朝"/>
          <w:sz w:val="22"/>
          <w:szCs w:val="22"/>
        </w:rPr>
        <w:t>結果に基づいて契約数の増減やメニューによる分割を行うことを</w:t>
      </w:r>
      <w:r>
        <w:rPr>
          <w:rFonts w:ascii="ＭＳ 明朝" w:eastAsia="ＭＳ 明朝" w:hAnsi="ＭＳ 明朝" w:hint="eastAsia"/>
          <w:sz w:val="22"/>
          <w:szCs w:val="22"/>
        </w:rPr>
        <w:t>あらかじめ了承</w:t>
      </w:r>
      <w:r w:rsidR="00640463" w:rsidRPr="005A4272">
        <w:rPr>
          <w:rFonts w:ascii="ＭＳ 明朝" w:eastAsia="ＭＳ 明朝" w:hAnsi="ＭＳ 明朝"/>
          <w:sz w:val="22"/>
          <w:szCs w:val="22"/>
        </w:rPr>
        <w:t>すること。</w:t>
      </w:r>
    </w:p>
    <w:p w14:paraId="01294F64" w14:textId="3D5C99FD" w:rsidR="00E17EAD" w:rsidRPr="005A4272" w:rsidRDefault="006150F7" w:rsidP="0EC8C8A5">
      <w:pPr>
        <w:pStyle w:val="a6"/>
        <w:numPr>
          <w:ilvl w:val="0"/>
          <w:numId w:val="1"/>
        </w:numPr>
        <w:ind w:leftChars="0" w:left="709" w:hanging="425"/>
        <w:rPr>
          <w:rFonts w:ascii="ＭＳ 明朝" w:eastAsia="ＭＳ 明朝" w:hAnsi="ＭＳ 明朝"/>
          <w:sz w:val="22"/>
          <w:szCs w:val="22"/>
        </w:rPr>
      </w:pPr>
      <w:r w:rsidRPr="005A4272">
        <w:rPr>
          <w:rFonts w:ascii="ＭＳ 明朝" w:eastAsia="ＭＳ 明朝" w:hAnsi="ＭＳ 明朝" w:hint="eastAsia"/>
          <w:sz w:val="22"/>
          <w:szCs w:val="22"/>
        </w:rPr>
        <w:t>共同オークションにおいて</w:t>
      </w:r>
      <w:r w:rsidR="009B73A3" w:rsidRPr="005A4272">
        <w:rPr>
          <w:rFonts w:ascii="ＭＳ 明朝" w:eastAsia="ＭＳ 明朝" w:hAnsi="ＭＳ 明朝"/>
          <w:sz w:val="22"/>
          <w:szCs w:val="22"/>
        </w:rPr>
        <w:t>2段階オークションを</w:t>
      </w:r>
      <w:r w:rsidRPr="005A4272">
        <w:rPr>
          <w:rFonts w:ascii="ＭＳ 明朝" w:eastAsia="ＭＳ 明朝" w:hAnsi="ＭＳ 明朝" w:hint="eastAsia"/>
          <w:sz w:val="22"/>
          <w:szCs w:val="22"/>
        </w:rPr>
        <w:t>実施する</w:t>
      </w:r>
      <w:r w:rsidR="009B73A3" w:rsidRPr="005A4272">
        <w:rPr>
          <w:rFonts w:ascii="ＭＳ 明朝" w:eastAsia="ＭＳ 明朝" w:hAnsi="ＭＳ 明朝" w:hint="eastAsia"/>
          <w:sz w:val="22"/>
          <w:szCs w:val="22"/>
        </w:rPr>
        <w:t>場合、</w:t>
      </w:r>
      <w:r w:rsidR="00B04A5E" w:rsidRPr="005A4272">
        <w:rPr>
          <w:rFonts w:ascii="ＭＳ 明朝" w:eastAsia="ＭＳ 明朝" w:hAnsi="ＭＳ 明朝"/>
          <w:sz w:val="22"/>
          <w:szCs w:val="22"/>
        </w:rPr>
        <w:t>2段階目（共同）オークションに</w:t>
      </w:r>
      <w:r w:rsidR="003A0E06" w:rsidRPr="005A4272">
        <w:rPr>
          <w:rFonts w:ascii="ＭＳ 明朝" w:eastAsia="ＭＳ 明朝" w:hAnsi="ＭＳ 明朝"/>
          <w:sz w:val="22"/>
          <w:szCs w:val="22"/>
        </w:rPr>
        <w:t>おいて</w:t>
      </w:r>
      <w:r w:rsidR="00B04A5E" w:rsidRPr="005A4272">
        <w:rPr>
          <w:rFonts w:ascii="ＭＳ 明朝" w:eastAsia="ＭＳ 明朝" w:hAnsi="ＭＳ 明朝"/>
          <w:sz w:val="22"/>
          <w:szCs w:val="22"/>
        </w:rPr>
        <w:t>、1段階目（個別）</w:t>
      </w:r>
      <w:r w:rsidR="004C323C" w:rsidRPr="005A4272">
        <w:rPr>
          <w:rFonts w:ascii="ＭＳ 明朝" w:eastAsia="ＭＳ 明朝" w:hAnsi="ＭＳ 明朝"/>
          <w:sz w:val="22"/>
          <w:szCs w:val="22"/>
        </w:rPr>
        <w:t>オークション</w:t>
      </w:r>
      <w:r w:rsidR="00B04A5E" w:rsidRPr="005A4272">
        <w:rPr>
          <w:rFonts w:ascii="ＭＳ 明朝" w:eastAsia="ＭＳ 明朝" w:hAnsi="ＭＳ 明朝"/>
          <w:sz w:val="22"/>
          <w:szCs w:val="22"/>
        </w:rPr>
        <w:t>で</w:t>
      </w:r>
      <w:r w:rsidR="00724DB7" w:rsidRPr="005A4272">
        <w:rPr>
          <w:rFonts w:ascii="ＭＳ 明朝" w:eastAsia="ＭＳ 明朝" w:hAnsi="ＭＳ 明朝" w:hint="eastAsia"/>
          <w:sz w:val="22"/>
          <w:szCs w:val="22"/>
        </w:rPr>
        <w:t>提示</w:t>
      </w:r>
      <w:r w:rsidR="00B04A5E" w:rsidRPr="005A4272">
        <w:rPr>
          <w:rFonts w:ascii="ＭＳ 明朝" w:eastAsia="ＭＳ 明朝" w:hAnsi="ＭＳ 明朝"/>
          <w:sz w:val="22"/>
          <w:szCs w:val="22"/>
        </w:rPr>
        <w:t>した</w:t>
      </w:r>
      <w:r w:rsidR="00520FE9" w:rsidRPr="005A4272">
        <w:rPr>
          <w:rFonts w:ascii="ＭＳ 明朝" w:eastAsia="ＭＳ 明朝" w:hAnsi="ＭＳ 明朝"/>
          <w:sz w:val="22"/>
          <w:szCs w:val="22"/>
        </w:rPr>
        <w:t>契約単位の</w:t>
      </w:r>
      <w:r>
        <w:rPr>
          <w:rFonts w:ascii="ＭＳ 明朝" w:eastAsia="ＭＳ 明朝" w:hAnsi="ＭＳ 明朝" w:hint="eastAsia"/>
          <w:sz w:val="22"/>
          <w:szCs w:val="22"/>
        </w:rPr>
        <w:t>電力料金の</w:t>
      </w:r>
      <w:r w:rsidR="00B04A5E" w:rsidRPr="005A4272">
        <w:rPr>
          <w:rFonts w:ascii="ＭＳ 明朝" w:eastAsia="ＭＳ 明朝" w:hAnsi="ＭＳ 明朝"/>
          <w:sz w:val="22"/>
          <w:szCs w:val="22"/>
        </w:rPr>
        <w:t>見積額を超過しないこと</w:t>
      </w:r>
      <w:r w:rsidR="00952970" w:rsidRPr="005A4272">
        <w:rPr>
          <w:rFonts w:ascii="ＭＳ 明朝" w:eastAsia="ＭＳ 明朝" w:hAnsi="ＭＳ 明朝"/>
          <w:sz w:val="22"/>
          <w:szCs w:val="22"/>
        </w:rPr>
        <w:t>。</w:t>
      </w:r>
    </w:p>
    <w:p w14:paraId="04489055" w14:textId="18248965" w:rsidR="00B04A5E" w:rsidRPr="005A4272" w:rsidRDefault="006150F7" w:rsidP="0EC8C8A5">
      <w:pPr>
        <w:pStyle w:val="a6"/>
        <w:numPr>
          <w:ilvl w:val="0"/>
          <w:numId w:val="1"/>
        </w:numPr>
        <w:ind w:leftChars="0" w:left="709" w:hanging="425"/>
        <w:rPr>
          <w:rFonts w:ascii="ＭＳ 明朝" w:eastAsia="ＭＳ 明朝" w:hAnsi="ＭＳ 明朝"/>
          <w:sz w:val="22"/>
          <w:szCs w:val="22"/>
        </w:rPr>
      </w:pPr>
      <w:r w:rsidRPr="005A4272">
        <w:rPr>
          <w:rFonts w:ascii="ＭＳ 明朝" w:eastAsia="ＭＳ 明朝" w:hAnsi="ＭＳ 明朝" w:hint="eastAsia"/>
          <w:sz w:val="22"/>
          <w:szCs w:val="22"/>
        </w:rPr>
        <w:t>オークション</w:t>
      </w:r>
      <w:r>
        <w:rPr>
          <w:rFonts w:ascii="ＭＳ 明朝" w:eastAsia="ＭＳ 明朝" w:hAnsi="ＭＳ 明朝" w:hint="eastAsia"/>
          <w:sz w:val="22"/>
          <w:szCs w:val="22"/>
        </w:rPr>
        <w:t>の</w:t>
      </w:r>
      <w:r w:rsidR="00B04A5E" w:rsidRPr="005A4272">
        <w:rPr>
          <w:rFonts w:ascii="ＭＳ 明朝" w:eastAsia="ＭＳ 明朝" w:hAnsi="ＭＳ 明朝"/>
          <w:sz w:val="22"/>
          <w:szCs w:val="22"/>
        </w:rPr>
        <w:t>落札後</w:t>
      </w:r>
      <w:r w:rsidRPr="005A4272">
        <w:rPr>
          <w:rFonts w:ascii="ＭＳ 明朝" w:eastAsia="ＭＳ 明朝" w:hAnsi="ＭＳ 明朝" w:hint="eastAsia"/>
          <w:sz w:val="22"/>
          <w:szCs w:val="22"/>
        </w:rPr>
        <w:t>、</w:t>
      </w:r>
      <w:r>
        <w:rPr>
          <w:rFonts w:ascii="ＭＳ 明朝" w:eastAsia="ＭＳ 明朝" w:hAnsi="ＭＳ 明朝" w:hint="eastAsia"/>
          <w:sz w:val="22"/>
          <w:szCs w:val="22"/>
        </w:rPr>
        <w:t>電力受給</w:t>
      </w:r>
      <w:r w:rsidR="00B04A5E" w:rsidRPr="005A4272">
        <w:rPr>
          <w:rFonts w:ascii="ＭＳ 明朝" w:eastAsia="ＭＳ 明朝" w:hAnsi="ＭＳ 明朝"/>
          <w:sz w:val="22"/>
          <w:szCs w:val="22"/>
        </w:rPr>
        <w:t>契約</w:t>
      </w:r>
      <w:r>
        <w:rPr>
          <w:rFonts w:ascii="ＭＳ 明朝" w:eastAsia="ＭＳ 明朝" w:hAnsi="ＭＳ 明朝" w:hint="eastAsia"/>
          <w:sz w:val="22"/>
          <w:szCs w:val="22"/>
        </w:rPr>
        <w:t>の締結</w:t>
      </w:r>
      <w:r w:rsidR="00B04A5E" w:rsidRPr="005A4272">
        <w:rPr>
          <w:rFonts w:ascii="ＭＳ 明朝" w:eastAsia="ＭＳ 明朝" w:hAnsi="ＭＳ 明朝"/>
          <w:sz w:val="22"/>
          <w:szCs w:val="22"/>
        </w:rPr>
        <w:t>時</w:t>
      </w:r>
      <w:r w:rsidR="00C72CA8" w:rsidRPr="005A4272">
        <w:rPr>
          <w:rFonts w:ascii="ＭＳ 明朝" w:eastAsia="ＭＳ 明朝" w:hAnsi="ＭＳ 明朝"/>
          <w:sz w:val="22"/>
          <w:szCs w:val="22"/>
        </w:rPr>
        <w:t>および</w:t>
      </w:r>
      <w:r w:rsidRPr="005A4272">
        <w:rPr>
          <w:rFonts w:ascii="ＭＳ 明朝" w:eastAsia="ＭＳ 明朝" w:hAnsi="ＭＳ 明朝" w:hint="eastAsia"/>
          <w:sz w:val="22"/>
          <w:szCs w:val="22"/>
        </w:rPr>
        <w:t>その後の</w:t>
      </w:r>
      <w:r>
        <w:rPr>
          <w:rFonts w:ascii="ＭＳ 明朝" w:eastAsia="ＭＳ 明朝" w:hAnsi="ＭＳ 明朝" w:hint="eastAsia"/>
          <w:sz w:val="22"/>
          <w:szCs w:val="22"/>
        </w:rPr>
        <w:t>電力受給契約の</w:t>
      </w:r>
      <w:r w:rsidR="00C72CA8" w:rsidRPr="005A4272">
        <w:rPr>
          <w:rFonts w:ascii="ＭＳ 明朝" w:eastAsia="ＭＳ 明朝" w:hAnsi="ＭＳ 明朝"/>
          <w:sz w:val="22"/>
          <w:szCs w:val="22"/>
        </w:rPr>
        <w:t>契約期間中</w:t>
      </w:r>
      <w:r w:rsidRPr="005A4272">
        <w:rPr>
          <w:rFonts w:ascii="ＭＳ 明朝" w:eastAsia="ＭＳ 明朝" w:hAnsi="ＭＳ 明朝" w:hint="eastAsia"/>
          <w:sz w:val="22"/>
          <w:szCs w:val="22"/>
        </w:rPr>
        <w:t>に</w:t>
      </w:r>
      <w:r w:rsidR="00B04A5E" w:rsidRPr="005A4272">
        <w:rPr>
          <w:rFonts w:ascii="ＭＳ 明朝" w:eastAsia="ＭＳ 明朝" w:hAnsi="ＭＳ 明朝"/>
          <w:sz w:val="22"/>
          <w:szCs w:val="22"/>
        </w:rPr>
        <w:t>おいて</w:t>
      </w:r>
      <w:r w:rsidR="00C72CA8" w:rsidRPr="005A4272">
        <w:rPr>
          <w:rFonts w:ascii="ＭＳ 明朝" w:eastAsia="ＭＳ 明朝" w:hAnsi="ＭＳ 明朝"/>
          <w:sz w:val="22"/>
          <w:szCs w:val="22"/>
        </w:rPr>
        <w:t>、</w:t>
      </w:r>
      <w:r w:rsidR="0007320F" w:rsidRPr="005A4272">
        <w:rPr>
          <w:rFonts w:ascii="ＭＳ 明朝" w:eastAsia="ＭＳ 明朝" w:hAnsi="ＭＳ 明朝" w:hint="eastAsia"/>
          <w:sz w:val="22"/>
          <w:szCs w:val="22"/>
        </w:rPr>
        <w:t>出品者</w:t>
      </w:r>
      <w:r w:rsidRPr="005A4272">
        <w:rPr>
          <w:rFonts w:ascii="ＭＳ 明朝" w:eastAsia="ＭＳ 明朝" w:hAnsi="ＭＳ 明朝" w:hint="eastAsia"/>
          <w:sz w:val="22"/>
          <w:szCs w:val="22"/>
        </w:rPr>
        <w:t>が任意に希望した場合及び法令等の</w:t>
      </w:r>
      <w:r>
        <w:rPr>
          <w:rFonts w:ascii="ＭＳ 明朝" w:eastAsia="ＭＳ 明朝" w:hAnsi="ＭＳ 明朝" w:hint="eastAsia"/>
          <w:sz w:val="22"/>
          <w:szCs w:val="22"/>
        </w:rPr>
        <w:t>改正</w:t>
      </w:r>
      <w:r w:rsidRPr="005A4272">
        <w:rPr>
          <w:rFonts w:ascii="ＭＳ 明朝" w:eastAsia="ＭＳ 明朝" w:hAnsi="ＭＳ 明朝" w:hint="eastAsia"/>
          <w:sz w:val="22"/>
          <w:szCs w:val="22"/>
        </w:rPr>
        <w:t>による場合</w:t>
      </w:r>
      <w:r w:rsidR="002650C9" w:rsidRPr="005A4272">
        <w:rPr>
          <w:rFonts w:ascii="ＭＳ 明朝" w:eastAsia="ＭＳ 明朝" w:hAnsi="ＭＳ 明朝"/>
          <w:sz w:val="22"/>
          <w:szCs w:val="22"/>
        </w:rPr>
        <w:t>を除き</w:t>
      </w:r>
      <w:r w:rsidRPr="005A4272">
        <w:rPr>
          <w:rFonts w:ascii="ＭＳ 明朝" w:eastAsia="ＭＳ 明朝" w:hAnsi="ＭＳ 明朝" w:hint="eastAsia"/>
          <w:sz w:val="22"/>
          <w:szCs w:val="22"/>
        </w:rPr>
        <w:t>、電力料金</w:t>
      </w:r>
      <w:r w:rsidR="00B04A5E" w:rsidRPr="005A4272">
        <w:rPr>
          <w:rFonts w:ascii="ＭＳ 明朝" w:eastAsia="ＭＳ 明朝" w:hAnsi="ＭＳ 明朝"/>
          <w:sz w:val="22"/>
          <w:szCs w:val="22"/>
        </w:rPr>
        <w:t>単価等の</w:t>
      </w:r>
      <w:r>
        <w:rPr>
          <w:rFonts w:ascii="ＭＳ 明朝" w:eastAsia="ＭＳ 明朝" w:hAnsi="ＭＳ 明朝" w:hint="eastAsia"/>
          <w:sz w:val="22"/>
          <w:szCs w:val="22"/>
        </w:rPr>
        <w:t>契約</w:t>
      </w:r>
      <w:r w:rsidRPr="005A4272">
        <w:rPr>
          <w:rFonts w:ascii="ＭＳ 明朝" w:eastAsia="ＭＳ 明朝" w:hAnsi="ＭＳ 明朝" w:hint="eastAsia"/>
          <w:sz w:val="22"/>
          <w:szCs w:val="22"/>
        </w:rPr>
        <w:t>条件</w:t>
      </w:r>
      <w:r>
        <w:rPr>
          <w:rFonts w:ascii="ＭＳ 明朝" w:eastAsia="ＭＳ 明朝" w:hAnsi="ＭＳ 明朝" w:hint="eastAsia"/>
          <w:sz w:val="22"/>
          <w:szCs w:val="22"/>
        </w:rPr>
        <w:t>の</w:t>
      </w:r>
      <w:r w:rsidR="00B04A5E" w:rsidRPr="005A4272">
        <w:rPr>
          <w:rFonts w:ascii="ＭＳ 明朝" w:eastAsia="ＭＳ 明朝" w:hAnsi="ＭＳ 明朝"/>
          <w:sz w:val="22"/>
          <w:szCs w:val="22"/>
        </w:rPr>
        <w:t>変更を行わないこと。</w:t>
      </w:r>
    </w:p>
    <w:p w14:paraId="661B8EB1" w14:textId="4AA17B08" w:rsidR="006150F7" w:rsidRPr="005A4272" w:rsidRDefault="006150F7" w:rsidP="005A4272">
      <w:pPr>
        <w:ind w:left="284"/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5A4272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以上</w:t>
      </w:r>
    </w:p>
    <w:p w14:paraId="54E82745" w14:textId="77777777" w:rsidR="006150F7" w:rsidRPr="004A2EAC" w:rsidRDefault="006150F7" w:rsidP="005A4272">
      <w:pPr>
        <w:ind w:left="284"/>
      </w:pPr>
    </w:p>
    <w:p w14:paraId="494EBCBD" w14:textId="77777777" w:rsidR="004A2EAC" w:rsidRPr="00FA32C8" w:rsidRDefault="004A2EAC" w:rsidP="0EC8C8A5">
      <w:pPr>
        <w:pStyle w:val="a6"/>
        <w:ind w:leftChars="0" w:left="709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5D42B36" w14:textId="01F6D8AD" w:rsidR="00A90809" w:rsidRPr="0EC8C8A5" w:rsidRDefault="00A90809" w:rsidP="00A90809">
      <w:pPr>
        <w:rPr>
          <w:rFonts w:ascii="ＭＳ 明朝" w:eastAsia="ＭＳ 明朝" w:hAnsi="ＭＳ 明朝"/>
          <w:color w:val="000000" w:themeColor="text1"/>
        </w:rPr>
      </w:pPr>
    </w:p>
    <w:p w14:paraId="2D134990" w14:textId="54BA3F11" w:rsidR="00FE60D6" w:rsidRPr="00C573FF" w:rsidRDefault="00FE60D6" w:rsidP="0EC8C8A5">
      <w:pPr>
        <w:jc w:val="right"/>
        <w:rPr>
          <w:rFonts w:ascii="ＭＳ 明朝" w:eastAsia="ＭＳ 明朝" w:hAnsi="ＭＳ 明朝"/>
          <w:color w:val="000000" w:themeColor="text1"/>
        </w:rPr>
      </w:pPr>
    </w:p>
    <w:sectPr w:rsidR="00FE60D6" w:rsidRPr="00C573FF" w:rsidSect="00B04A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478D" w14:textId="77777777" w:rsidR="000F0D02" w:rsidRDefault="000F0D02" w:rsidP="00533F48">
      <w:r>
        <w:separator/>
      </w:r>
    </w:p>
  </w:endnote>
  <w:endnote w:type="continuationSeparator" w:id="0">
    <w:p w14:paraId="1CB57764" w14:textId="77777777" w:rsidR="000F0D02" w:rsidRDefault="000F0D02" w:rsidP="0053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8359" w14:textId="77777777" w:rsidR="000F0D02" w:rsidRDefault="000F0D02" w:rsidP="00533F48">
      <w:r>
        <w:separator/>
      </w:r>
    </w:p>
  </w:footnote>
  <w:footnote w:type="continuationSeparator" w:id="0">
    <w:p w14:paraId="3B2E99B3" w14:textId="77777777" w:rsidR="000F0D02" w:rsidRDefault="000F0D02" w:rsidP="00533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823"/>
    <w:multiLevelType w:val="hybridMultilevel"/>
    <w:tmpl w:val="60B2E7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984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D6"/>
    <w:rsid w:val="000243F9"/>
    <w:rsid w:val="0007320F"/>
    <w:rsid w:val="00092BCE"/>
    <w:rsid w:val="00095903"/>
    <w:rsid w:val="000D38EF"/>
    <w:rsid w:val="000D5FAC"/>
    <w:rsid w:val="000E13DF"/>
    <w:rsid w:val="000E6D11"/>
    <w:rsid w:val="000F0D02"/>
    <w:rsid w:val="000F7881"/>
    <w:rsid w:val="00142A2C"/>
    <w:rsid w:val="001F771C"/>
    <w:rsid w:val="00261E9B"/>
    <w:rsid w:val="002650C9"/>
    <w:rsid w:val="002D148B"/>
    <w:rsid w:val="00333A85"/>
    <w:rsid w:val="00356BF7"/>
    <w:rsid w:val="00382DFE"/>
    <w:rsid w:val="00384AA9"/>
    <w:rsid w:val="003A0E06"/>
    <w:rsid w:val="003A1FAB"/>
    <w:rsid w:val="003D597A"/>
    <w:rsid w:val="003F64C0"/>
    <w:rsid w:val="00436423"/>
    <w:rsid w:val="004848D6"/>
    <w:rsid w:val="004A2EAC"/>
    <w:rsid w:val="004C323C"/>
    <w:rsid w:val="004D0B5F"/>
    <w:rsid w:val="005021E9"/>
    <w:rsid w:val="00520FE9"/>
    <w:rsid w:val="00533F48"/>
    <w:rsid w:val="005A4272"/>
    <w:rsid w:val="005C17E2"/>
    <w:rsid w:val="005E38A7"/>
    <w:rsid w:val="00606434"/>
    <w:rsid w:val="00612CF8"/>
    <w:rsid w:val="006150F7"/>
    <w:rsid w:val="00640463"/>
    <w:rsid w:val="006611D0"/>
    <w:rsid w:val="00690813"/>
    <w:rsid w:val="006B7518"/>
    <w:rsid w:val="006E03D0"/>
    <w:rsid w:val="006F122F"/>
    <w:rsid w:val="00724DB7"/>
    <w:rsid w:val="00727285"/>
    <w:rsid w:val="0073114A"/>
    <w:rsid w:val="00756658"/>
    <w:rsid w:val="007A4002"/>
    <w:rsid w:val="007A475B"/>
    <w:rsid w:val="007B5630"/>
    <w:rsid w:val="007D49A8"/>
    <w:rsid w:val="007E08B4"/>
    <w:rsid w:val="007E180C"/>
    <w:rsid w:val="008114A3"/>
    <w:rsid w:val="008563C1"/>
    <w:rsid w:val="008669D3"/>
    <w:rsid w:val="008770F0"/>
    <w:rsid w:val="008915A1"/>
    <w:rsid w:val="008E7EF1"/>
    <w:rsid w:val="008F5996"/>
    <w:rsid w:val="009211FA"/>
    <w:rsid w:val="00942464"/>
    <w:rsid w:val="00944B24"/>
    <w:rsid w:val="00952970"/>
    <w:rsid w:val="00996B99"/>
    <w:rsid w:val="009A4BCE"/>
    <w:rsid w:val="009B73A3"/>
    <w:rsid w:val="009C5C25"/>
    <w:rsid w:val="009E26AD"/>
    <w:rsid w:val="009E72EA"/>
    <w:rsid w:val="00A24D3D"/>
    <w:rsid w:val="00A87F86"/>
    <w:rsid w:val="00A90809"/>
    <w:rsid w:val="00AA20D6"/>
    <w:rsid w:val="00AB605C"/>
    <w:rsid w:val="00B04A5E"/>
    <w:rsid w:val="00B12C6F"/>
    <w:rsid w:val="00B83123"/>
    <w:rsid w:val="00BA34FF"/>
    <w:rsid w:val="00C21473"/>
    <w:rsid w:val="00C27D0C"/>
    <w:rsid w:val="00C54817"/>
    <w:rsid w:val="00C573FF"/>
    <w:rsid w:val="00C72CA8"/>
    <w:rsid w:val="00CD0665"/>
    <w:rsid w:val="00CD539A"/>
    <w:rsid w:val="00CF5096"/>
    <w:rsid w:val="00D1516F"/>
    <w:rsid w:val="00D81BD8"/>
    <w:rsid w:val="00DB1D45"/>
    <w:rsid w:val="00DC47D2"/>
    <w:rsid w:val="00E02A53"/>
    <w:rsid w:val="00E17EAD"/>
    <w:rsid w:val="00EA47D4"/>
    <w:rsid w:val="00EB34B2"/>
    <w:rsid w:val="00EF203E"/>
    <w:rsid w:val="00F474AB"/>
    <w:rsid w:val="00F67761"/>
    <w:rsid w:val="00F7226D"/>
    <w:rsid w:val="00FA32C8"/>
    <w:rsid w:val="00FA37C4"/>
    <w:rsid w:val="00FA6120"/>
    <w:rsid w:val="00FE60D6"/>
    <w:rsid w:val="00FE71D8"/>
    <w:rsid w:val="0B359419"/>
    <w:rsid w:val="0D17FDD6"/>
    <w:rsid w:val="0EC8C8A5"/>
    <w:rsid w:val="17E9A78C"/>
    <w:rsid w:val="216C6D66"/>
    <w:rsid w:val="2337A7B5"/>
    <w:rsid w:val="2A907B2D"/>
    <w:rsid w:val="2B31F8C3"/>
    <w:rsid w:val="2BA56716"/>
    <w:rsid w:val="39243865"/>
    <w:rsid w:val="39632FB0"/>
    <w:rsid w:val="3E234B9C"/>
    <w:rsid w:val="42228737"/>
    <w:rsid w:val="51BAB8EA"/>
    <w:rsid w:val="582C3D29"/>
    <w:rsid w:val="5ACBB66E"/>
    <w:rsid w:val="5B19403A"/>
    <w:rsid w:val="5C8AFC16"/>
    <w:rsid w:val="67BBA7C6"/>
    <w:rsid w:val="6B1BCD65"/>
    <w:rsid w:val="6F30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52C06"/>
  <w15:chartTrackingRefBased/>
  <w15:docId w15:val="{1395F7C5-5339-474E-9AB9-AF47651F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60D6"/>
  </w:style>
  <w:style w:type="character" w:customStyle="1" w:styleId="a4">
    <w:name w:val="日付 (文字)"/>
    <w:basedOn w:val="a0"/>
    <w:link w:val="a3"/>
    <w:uiPriority w:val="99"/>
    <w:semiHidden/>
    <w:rsid w:val="00FE60D6"/>
  </w:style>
  <w:style w:type="table" w:styleId="a5">
    <w:name w:val="Table Grid"/>
    <w:basedOn w:val="a1"/>
    <w:uiPriority w:val="39"/>
    <w:rsid w:val="00FE6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27285"/>
    <w:pPr>
      <w:ind w:leftChars="400" w:left="840"/>
    </w:pPr>
  </w:style>
  <w:style w:type="paragraph" w:styleId="a7">
    <w:name w:val="Revision"/>
    <w:hidden/>
    <w:uiPriority w:val="99"/>
    <w:semiHidden/>
    <w:rsid w:val="006150F7"/>
  </w:style>
  <w:style w:type="paragraph" w:styleId="a8">
    <w:name w:val="Note Heading"/>
    <w:basedOn w:val="a"/>
    <w:next w:val="a"/>
    <w:link w:val="a9"/>
    <w:uiPriority w:val="99"/>
    <w:unhideWhenUsed/>
    <w:rsid w:val="006150F7"/>
    <w:pPr>
      <w:jc w:val="center"/>
    </w:pPr>
    <w:rPr>
      <w:rFonts w:ascii="ＭＳ 明朝" w:eastAsia="ＭＳ 明朝" w:hAnsi="ＭＳ 明朝"/>
      <w:color w:val="000000" w:themeColor="text1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6150F7"/>
    <w:rPr>
      <w:rFonts w:ascii="ＭＳ 明朝" w:eastAsia="ＭＳ 明朝" w:hAnsi="ＭＳ 明朝"/>
      <w:color w:val="000000" w:themeColor="text1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6150F7"/>
    <w:pPr>
      <w:jc w:val="right"/>
    </w:pPr>
    <w:rPr>
      <w:rFonts w:ascii="ＭＳ 明朝" w:eastAsia="ＭＳ 明朝" w:hAnsi="ＭＳ 明朝"/>
      <w:color w:val="000000" w:themeColor="text1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6150F7"/>
    <w:rPr>
      <w:rFonts w:ascii="ＭＳ 明朝" w:eastAsia="ＭＳ 明朝" w:hAnsi="ＭＳ 明朝"/>
      <w:color w:val="000000" w:themeColor="text1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533F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33F48"/>
  </w:style>
  <w:style w:type="paragraph" w:styleId="ae">
    <w:name w:val="footer"/>
    <w:basedOn w:val="a"/>
    <w:link w:val="af"/>
    <w:uiPriority w:val="99"/>
    <w:unhideWhenUsed/>
    <w:rsid w:val="00533F4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3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D4EE544B5E284390F0C9BB9BA4C6D9" ma:contentTypeVersion="18" ma:contentTypeDescription="新しいドキュメントを作成します。" ma:contentTypeScope="" ma:versionID="4ceefbf86dd74d269c96461d98c831b4">
  <xsd:schema xmlns:xsd="http://www.w3.org/2001/XMLSchema" xmlns:xs="http://www.w3.org/2001/XMLSchema" xmlns:p="http://schemas.microsoft.com/office/2006/metadata/properties" xmlns:ns2="5a2a930d-8288-4fe8-a24b-4c2b57ef3244" xmlns:ns3="5f6c0d00-253d-441c-bc09-c50c0ec7b9d6" targetNamespace="http://schemas.microsoft.com/office/2006/metadata/properties" ma:root="true" ma:fieldsID="27633c3d4fbab6e180c0d56370fc4d48" ns2:_="" ns3:_="">
    <xsd:import namespace="5a2a930d-8288-4fe8-a24b-4c2b57ef3244"/>
    <xsd:import namespace="5f6c0d00-253d-441c-bc09-c50c0ec7b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a930d-8288-4fe8-a24b-4c2b57ef3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91e88735-fb34-4909-8e7a-a2daeaa58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c0d00-253d-441c-bc09-c50c0ec7b9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ce6f82-3e37-46e4-b9ff-2b3f91b9dd26}" ma:internalName="TaxCatchAll" ma:showField="CatchAllData" ma:web="5f6c0d00-253d-441c-bc09-c50c0ec7b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2a930d-8288-4fe8-a24b-4c2b57ef3244">
      <Terms xmlns="http://schemas.microsoft.com/office/infopath/2007/PartnerControls"/>
    </lcf76f155ced4ddcb4097134ff3c332f>
    <TaxCatchAll xmlns="5f6c0d00-253d-441c-bc09-c50c0ec7b9d6" xsi:nil="true"/>
    <_Flow_SignoffStatus xmlns="5a2a930d-8288-4fe8-a24b-4c2b57ef32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A62D-7E82-43E6-B97D-1DC9E263C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a930d-8288-4fe8-a24b-4c2b57ef3244"/>
    <ds:schemaRef ds:uri="5f6c0d00-253d-441c-bc09-c50c0ec7b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90D7F-837B-4E27-AA24-A3790F23D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FBC72-7BE2-4E4B-BBD2-E922EA25DAEE}">
  <ds:schemaRefs>
    <ds:schemaRef ds:uri="http://schemas.microsoft.com/office/2006/metadata/properties"/>
    <ds:schemaRef ds:uri="http://schemas.microsoft.com/office/infopath/2007/PartnerControls"/>
    <ds:schemaRef ds:uri="5a2a930d-8288-4fe8-a24b-4c2b57ef3244"/>
    <ds:schemaRef ds:uri="5f6c0d00-253d-441c-bc09-c50c0ec7b9d6"/>
  </ds:schemaRefs>
</ds:datastoreItem>
</file>

<file path=customXml/itemProps4.xml><?xml version="1.0" encoding="utf-8"?>
<ds:datastoreItem xmlns:ds="http://schemas.openxmlformats.org/officeDocument/2006/customXml" ds:itemID="{D304C9B5-0F80-4A02-8889-1F61E64E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恭一 若松</dc:creator>
  <cp:keywords/>
  <dc:description/>
  <cp:lastModifiedBy>杉山 杏</cp:lastModifiedBy>
  <cp:revision>2</cp:revision>
  <dcterms:created xsi:type="dcterms:W3CDTF">2025-09-29T06:21:00Z</dcterms:created>
  <dcterms:modified xsi:type="dcterms:W3CDTF">2025-09-29T06:21:00Z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0x01010008D4EE544B5E284390F0C9BB9BA4C6D9</vt:lpwstr>
  </property>
  <property fmtid="{D5CDD505-2E9C-101B-9397-08002B2CF9AE}" pid="3" name="MediaServiceImageTags">
    <vt:lpwstr/>
  </property>
</Properties>
</file>